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0.0" w:type="dxa"/>
        <w:tblLayout w:type="fixed"/>
        <w:tblLook w:val="0000"/>
      </w:tblPr>
      <w:tblGrid>
        <w:gridCol w:w="2263"/>
        <w:gridCol w:w="6521"/>
        <w:gridCol w:w="1422"/>
        <w:tblGridChange w:id="0">
          <w:tblGrid>
            <w:gridCol w:w="2263"/>
            <w:gridCol w:w="6521"/>
            <w:gridCol w:w="14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Introducing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EXAM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Greetings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LEVEL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A1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Surname: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____   Grade/Class: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0.0" w:type="dxa"/>
        <w:jc w:val="left"/>
        <w:tblInd w:w="0.0" w:type="dxa"/>
        <w:tblLayout w:type="fixed"/>
        <w:tblLook w:val="0000"/>
      </w:tblPr>
      <w:tblGrid>
        <w:gridCol w:w="2066"/>
        <w:gridCol w:w="2489"/>
        <w:gridCol w:w="2576"/>
        <w:gridCol w:w="2502"/>
        <w:gridCol w:w="817"/>
        <w:tblGridChange w:id="0">
          <w:tblGrid>
            <w:gridCol w:w="2066"/>
            <w:gridCol w:w="2489"/>
            <w:gridCol w:w="2576"/>
            <w:gridCol w:w="2502"/>
            <w:gridCol w:w="817"/>
          </w:tblGrid>
        </w:tblGridChange>
      </w:tblGrid>
      <w:tr>
        <w:trPr>
          <w:trHeight w:val="157" w:hRule="atLeast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LEVELS OF PROFICIENCY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6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NEEDS IMPROVEMENT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485775" cy="485775"/>
                  <wp:effectExtent b="0" l="0" r="0" t="0"/>
                  <wp:docPr descr="C:\Users\betaa\OneDrive\Imagens\EMOJI\not so good.png" id="12" name="image9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not so good.png" id="0" name="image9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DEVELOPING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466728" cy="438153"/>
                  <wp:effectExtent b="0" l="0" r="0" t="0"/>
                  <wp:docPr descr="C:\Users\betaa\OneDrive\Imagens\EMOJI\I like2.png" id="14" name="image4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I like2.png"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8" cy="4381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647696" cy="447671"/>
                  <wp:effectExtent b="0" l="0" r="0" t="0"/>
                  <wp:docPr descr="C:\Users\betaa\OneDrive\Imagens\EMOJI\Fine.jpg" id="13" name="image5.jp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Fine.jpg" id="0" name="image5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6" cy="4476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 point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INTERACTION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466728" cy="466728"/>
                  <wp:effectExtent b="0" l="0" r="0" t="0"/>
                  <wp:docPr descr="C:\Users\Lenovo\AppData\Local\Microsoft\Windows\INetCache\Content.MSO\CBBF580B.tmp" id="16" name="image2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BBF580B.tmp"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8" cy="4667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Reveals difficulties in interaction.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Good at interaction.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Interaction at perfection level.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71500" cy="581028"/>
                  <wp:effectExtent b="0" l="0" r="0" t="0"/>
                  <wp:docPr descr="C:\Users\Utilizador\Google Drive\_ERASMUS\IO3-RatingScales\Symbols for Rubrics\Vocabulary-removebg-preview.png" id="15" name="image7.png"/>
                  <a:graphic>
                    <a:graphicData uri="http://schemas.openxmlformats.org/drawingml/2006/picture">
                      <pic:pic>
                        <pic:nvPicPr>
                          <pic:cNvPr descr="C:\Users\Utilizador\Google Drive\_ERASMUS\IO3-RatingScales\Symbols for Rubrics\Vocabulary-removebg-preview.png"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810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Reveals a lack of vocabulary knowledge.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Reveals a satisfactory vocabulary knowledge.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Reveals an excellent vocabulary knowledge.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GESTURES AND BODY LANGUAGE</w:t>
            </w:r>
          </w:p>
          <w:p w:rsidR="00000000" w:rsidDel="00000000" w:rsidP="00000000" w:rsidRDefault="00000000" w:rsidRPr="00000000" w14:paraId="00000029">
            <w:pPr>
              <w:spacing w:after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568189" cy="473485"/>
                  <wp:effectExtent b="0" l="0" r="0" t="0"/>
                  <wp:docPr descr="C:\Users\Lenovo\AppData\Local\Microsoft\Windows\INetCache\Content.MSO\84767951.tmp" id="18" name="image3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84767951.tmp"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89" cy="4734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Difficulties in understanding the pictures and miming them.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Satisfactory level of understanding and expressing the content of the pictures.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Clearance at understanding and expressing the content of the pictures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PRONUNCIATION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23878" cy="457200"/>
                  <wp:effectExtent b="0" l="0" r="0" t="0"/>
                  <wp:docPr descr="https://lh3.googleusercontent.com/2hkQIg7Q1HfOCH4EoA5izvYfpLGiUj-IWy7pU1mw5eHn4UEAC8bhHgNdYdyTuOfMRgn1sPhRNEZ6TCvFSP7LqMymvJydP6zJ4jgZxbJkNjwzoLs98glau2OactUpjw2pIQyVh1w" id="17" name="image8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2hkQIg7Q1HfOCH4EoA5izvYfpLGiUj-IWy7pU1mw5eHn4UEAC8bhHgNdYdyTuOfMRgn1sPhRNEZ6TCvFSP7LqMymvJydP6zJ4jgZxbJkNjwzoLs98glau2OactUpjw2pIQyVh1w" id="0" name="image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8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Unclear speech and mispronunciation.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The clarity of speech is satisfactory, some mistakes on the pronunciation of words.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120" w:before="12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Speaks clearly and makes no mistake on the pronunciation of words.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TASK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b w:val="1"/>
                <w:color w:val="000000"/>
              </w:rPr>
              <w:drawing>
                <wp:inline distB="0" distT="0" distL="0" distR="0">
                  <wp:extent cx="680752" cy="719193"/>
                  <wp:effectExtent b="0" l="0" r="0" t="0"/>
                  <wp:docPr descr="C:\Users\Lenovo\AppData\Local\Microsoft\Windows\INetCache\Content.MSO\C81C88DC.tmp" id="19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81C88DC.tmp"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52" cy="7191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120" w:before="12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Difficulties in understanding the task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120" w:before="12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Understands the task, but problems at fulfilling it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120" w:before="12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Completes the given task requirements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3"/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Total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__/15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3"/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Percentage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0000"/>
                    <w:rtl w:val="0"/>
                  </w:rPr>
                  <w:t xml:space="preserve">✶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___%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57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95925" cy="7302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02800" y="3748253"/>
                        <a:ext cx="5486400" cy="63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95925" cy="73020"/>
              <wp:effectExtent b="0" l="0" r="0" t="0"/>
              <wp:wrapNone/>
              <wp:docPr id="11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0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92"/>
        <w:tab w:val="center" w:pos="4252"/>
        <w:tab w:val="center" w:pos="5230"/>
        <w:tab w:val="right" w:pos="8504"/>
      </w:tabs>
      <w:spacing w:after="120" w:before="48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 RUBRIC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76719</wp:posOffset>
          </wp:positionH>
          <wp:positionV relativeFrom="paragraph">
            <wp:posOffset>152979</wp:posOffset>
          </wp:positionV>
          <wp:extent cx="914400" cy="914400"/>
          <wp:effectExtent b="0" l="0" r="0" t="0"/>
          <wp:wrapSquare wrapText="bothSides" distB="0" distT="0" distL="114300" distR="114300"/>
          <wp:docPr id="20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0"/>
        <w:tab w:val="center" w:pos="4252"/>
        <w:tab w:val="center" w:pos="5230"/>
        <w:tab w:val="right" w:pos="8504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widowControl w:val="1"/>
      <w:suppressAutoHyphens w:val="1"/>
    </w:pPr>
  </w:style>
  <w:style w:type="paragraph" w:styleId="Balk1">
    <w:name w:val="heading 1"/>
    <w:basedOn w:val="Normal"/>
    <w:next w:val="Stand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Stand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Stand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Stand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Standard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Stand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uppressAutoHyphens w:val="1"/>
      <w:spacing w:after="160" w:line="256" w:lineRule="auto"/>
    </w:pPr>
    <w:rPr>
      <w:rFonts w:cs="Times New Roman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sz w:val="24"/>
    </w:rPr>
  </w:style>
  <w:style w:type="paragraph" w:styleId="ResimYazs">
    <w:name w:val="caption"/>
    <w:basedOn w:val="Standard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sz w:val="24"/>
    </w:rPr>
  </w:style>
  <w:style w:type="paragraph" w:styleId="KonuBal">
    <w:name w:val="Title"/>
    <w:basedOn w:val="Normal"/>
    <w:next w:val="Stand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Bilgi">
    <w:name w:val="header"/>
    <w:basedOn w:val="Normal"/>
    <w:pPr>
      <w:tabs>
        <w:tab w:val="center" w:pos="4252"/>
        <w:tab w:val="right" w:pos="8504"/>
      </w:tabs>
    </w:pPr>
  </w:style>
  <w:style w:type="paragraph" w:styleId="AltBilgi">
    <w:name w:val="footer"/>
    <w:basedOn w:val="Normal"/>
    <w:pPr>
      <w:tabs>
        <w:tab w:val="center" w:pos="4252"/>
        <w:tab w:val="right" w:pos="8504"/>
      </w:tabs>
    </w:pPr>
  </w:style>
  <w:style w:type="paragraph" w:styleId="ListeParagraf">
    <w:name w:val="List Paragraph"/>
    <w:basedOn w:val="Normal"/>
    <w:pPr>
      <w:ind w:left="720"/>
    </w:pPr>
  </w:style>
  <w:style w:type="paragraph" w:styleId="Altyaz">
    <w:name w:val="Subtitle"/>
    <w:basedOn w:val="Normal"/>
    <w:next w:val="Stand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Framecontents" w:customStyle="1">
    <w:name w:val="Frame contents"/>
    <w:basedOn w:val="Standard"/>
  </w:style>
  <w:style w:type="character" w:styleId="HeaderChar" w:customStyle="1">
    <w:name w:val="Header Char"/>
    <w:basedOn w:val="VarsaylanParagrafYazTipi"/>
  </w:style>
  <w:style w:type="character" w:styleId="FooterChar" w:customStyle="1">
    <w:name w:val="Footer Char"/>
    <w:basedOn w:val="VarsaylanParagrafYazTipi"/>
  </w:style>
  <w:style w:type="character" w:styleId="YerTutucuMetni">
    <w:name w:val="Placeholder Text"/>
    <w:basedOn w:val="VarsaylanParagrafYazTipi"/>
    <w:rPr>
      <w:color w:val="808080"/>
    </w:rPr>
  </w:style>
  <w:style w:type="numbering" w:styleId="NoList" w:customStyle="1">
    <w:name w:val="No List"/>
    <w:basedOn w:val="ListeYok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2.png"/><Relationship Id="rId13" Type="http://schemas.openxmlformats.org/officeDocument/2006/relationships/image" Target="media/image8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header" Target="header1.xml"/><Relationship Id="rId14" Type="http://schemas.openxmlformats.org/officeDocument/2006/relationships/image" Target="media/image1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vi7x84as6xWK/raslyU3Ol4i7A==">AMUW2mW7v7v4sfDarQZR1xfoZYncxCREh9cS5bwdCf6VJEHjTL+VcMZORcvVy+HYzVWMw1fOkyXOIxmS0W5XW8kBQICJOccqWMHSzjJruIlWQDj2fjdlEz1FRKkNbxdNcOGyuhLQsCIRb2cB+oYdENZSoUWyb9v343xbtpIbGu/ef6TAUxWDSYesRVVWWTN6ckzYVXj683OCkLH9EySc5IWdlDree30c0Q==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2021-03-06T08:09:00Z</dcterms:created>
  <dc:creator>Assessing EFL Students</dc:creator>
</cp:coreProperties>
</file>