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0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1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0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0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0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0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9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match.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312420</wp:posOffset>
            </wp:positionH>
            <wp:positionV relativeFrom="paragraph">
              <wp:posOffset>95885</wp:posOffset>
            </wp:positionV>
            <wp:extent cx="5899785" cy="6605270"/>
            <wp:effectExtent b="0" l="0" r="0" t="0"/>
            <wp:wrapSquare wrapText="bothSides" distB="0" distT="0" distL="114300" distR="114300"/>
            <wp:docPr descr="4.png" id="108" name="image5.png"/>
            <a:graphic>
              <a:graphicData uri="http://schemas.openxmlformats.org/drawingml/2006/picture">
                <pic:pic>
                  <pic:nvPicPr>
                    <pic:cNvPr descr="4.png" id="0" name="image5.png"/>
                    <pic:cNvPicPr preferRelativeResize="0"/>
                  </pic:nvPicPr>
                  <pic:blipFill>
                    <a:blip r:embed="rId17"/>
                    <a:srcRect b="1687" l="1351" r="1690" t="3755"/>
                    <a:stretch>
                      <a:fillRect/>
                    </a:stretch>
                  </pic:blipFill>
                  <pic:spPr>
                    <a:xfrm>
                      <a:off x="0" y="0"/>
                      <a:ext cx="5899785" cy="6605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227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612"/>
        </w:tabs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F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9027"/>
        </w:tabs>
        <w:spacing w:after="0"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 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747473"/>
          <w:sz w:val="20"/>
          <w:szCs w:val="20"/>
          <w:rtl w:val="0"/>
        </w:rPr>
        <w:t xml:space="preserve">Teacher: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Let’s find the homes of some animals. 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Hippopotamus lives in marshes.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Elephants l</w:t>
      </w:r>
      <w:r w:rsidDel="00000000" w:rsidR="00000000" w:rsidRPr="00000000">
        <w:rPr>
          <w:sz w:val="20"/>
          <w:szCs w:val="20"/>
          <w:rtl w:val="0"/>
        </w:rPr>
        <w:t xml:space="preserve">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a forest.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Alligators live in a lake.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Zebras live in grasslands.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Bears live in a cave.</w:t>
      </w:r>
    </w:p>
    <w:sectPr>
      <w:headerReference r:id="rId18" w:type="default"/>
      <w:footerReference r:id="rId1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104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104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9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9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09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C0EB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C0EB8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2.jp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13.png"/><Relationship Id="rId14" Type="http://schemas.openxmlformats.org/officeDocument/2006/relationships/image" Target="media/image12.png"/><Relationship Id="rId17" Type="http://schemas.openxmlformats.org/officeDocument/2006/relationships/image" Target="media/image5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4.jpg"/><Relationship Id="rId8" Type="http://schemas.openxmlformats.org/officeDocument/2006/relationships/image" Target="media/image6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W1pfuhMhin9P182aKuTZxWAyw==">AMUW2mV1eooq/xbVp5Xz/n9HEqHrGx6eyOWtVzqeYpA3ktulJU0BEz7Cc2/AU10QIZa3l38teDRnPXJqMgP3vnHh74/JVWGOf9X1WyqjHB/6ATjzPsHrhnM=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