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1E660158" w14:textId="77777777" w:rsidTr="003E666A">
        <w:tc>
          <w:tcPr>
            <w:tcW w:w="2263" w:type="dxa"/>
            <w:shd w:val="clear" w:color="auto" w:fill="BDD6EE" w:themeFill="accent1" w:themeFillTint="66"/>
          </w:tcPr>
          <w:p w14:paraId="707C5B85" w14:textId="054E859B" w:rsidR="00D90D74" w:rsidRPr="008F709D" w:rsidRDefault="00D90D74" w:rsidP="00967882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9A4A69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TOPIC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6F535F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Shopping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6DD00190" w14:textId="75AC7C41" w:rsidR="00D90D74" w:rsidRPr="008F709D" w:rsidRDefault="00AC0136" w:rsidP="00AA1DCC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9A4A69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EXAM</w:t>
            </w:r>
            <w:r w:rsidR="00D90D74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6F535F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speaking 3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5FD8E214" w14:textId="5560B14E" w:rsidR="00D90D74" w:rsidRPr="008F709D" w:rsidRDefault="00D90D74" w:rsidP="00062D1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9A4A69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LEVEL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930ED8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A1</w:t>
            </w:r>
          </w:p>
        </w:tc>
      </w:tr>
      <w:tr w:rsidR="00D90D74" w:rsidRPr="00967882" w14:paraId="38C2F34D" w14:textId="77777777" w:rsidTr="0036576E">
        <w:tc>
          <w:tcPr>
            <w:tcW w:w="10206" w:type="dxa"/>
            <w:gridSpan w:val="3"/>
          </w:tcPr>
          <w:p w14:paraId="4A4E4BE9" w14:textId="6F82778B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4177C7F4" w14:textId="77777777" w:rsidR="002A5DA0" w:rsidRDefault="002A5DA0" w:rsidP="002A5DA0">
      <w:pPr>
        <w:pStyle w:val="ListParagraph"/>
        <w:ind w:left="284"/>
        <w:rPr>
          <w:lang w:val="en-GB"/>
        </w:rPr>
      </w:pPr>
    </w:p>
    <w:p w14:paraId="572EECBC" w14:textId="77777777" w:rsidR="002A5DA0" w:rsidRDefault="002A5DA0" w:rsidP="002A5DA0">
      <w:pPr>
        <w:pStyle w:val="ListParagraph"/>
        <w:spacing w:after="0" w:line="240" w:lineRule="auto"/>
        <w:ind w:left="284"/>
        <w:contextualSpacing w:val="0"/>
        <w:rPr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83"/>
        <w:gridCol w:w="2597"/>
        <w:gridCol w:w="2704"/>
        <w:gridCol w:w="2508"/>
      </w:tblGrid>
      <w:tr w:rsidR="002A5DA0" w14:paraId="3CC820B0" w14:textId="77777777" w:rsidTr="006F535F">
        <w:trPr>
          <w:trHeight w:val="258"/>
          <w:jc w:val="center"/>
        </w:trPr>
        <w:tc>
          <w:tcPr>
            <w:tcW w:w="10060" w:type="dxa"/>
            <w:gridSpan w:val="4"/>
            <w:shd w:val="clear" w:color="auto" w:fill="FFC000"/>
          </w:tcPr>
          <w:p w14:paraId="3E3CC7C2" w14:textId="7132D775" w:rsidR="002A5DA0" w:rsidRDefault="006F535F" w:rsidP="009B0F83">
            <w:pPr>
              <w:spacing w:before="120" w:after="120"/>
              <w:jc w:val="center"/>
              <w:rPr>
                <w:b/>
                <w:lang w:val="en-GB"/>
              </w:rPr>
            </w:pPr>
            <w:r>
              <w:rPr>
                <w:rFonts w:ascii="Arial Rounded MT Bold" w:hAnsi="Arial Rounded MT Bold"/>
                <w:b/>
                <w:color w:val="FFFFFF" w:themeColor="background1"/>
                <w:lang w:val="en-GB"/>
              </w:rPr>
              <w:t xml:space="preserve">ASSESSMENT SCALES </w:t>
            </w:r>
          </w:p>
        </w:tc>
      </w:tr>
      <w:tr w:rsidR="006F535F" w14:paraId="6CC1B952" w14:textId="77777777" w:rsidTr="009B0F83">
        <w:trPr>
          <w:trHeight w:val="258"/>
          <w:jc w:val="center"/>
        </w:trPr>
        <w:tc>
          <w:tcPr>
            <w:tcW w:w="2583" w:type="dxa"/>
            <w:shd w:val="clear" w:color="auto" w:fill="8EAADB" w:themeFill="accent5" w:themeFillTint="99"/>
          </w:tcPr>
          <w:p w14:paraId="649AD727" w14:textId="211E10DE" w:rsidR="002A5DA0" w:rsidRPr="00A0769D" w:rsidRDefault="006F535F" w:rsidP="009B0F83">
            <w:pPr>
              <w:spacing w:before="120" w:after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NEEDS IMPROVEMENT</w:t>
            </w:r>
          </w:p>
        </w:tc>
        <w:tc>
          <w:tcPr>
            <w:tcW w:w="2597" w:type="dxa"/>
            <w:shd w:val="clear" w:color="auto" w:fill="8EAADB" w:themeFill="accent5" w:themeFillTint="99"/>
          </w:tcPr>
          <w:p w14:paraId="233CDD7E" w14:textId="24A32062" w:rsidR="002A5DA0" w:rsidRDefault="006F535F" w:rsidP="009B0F83">
            <w:pPr>
              <w:spacing w:before="120" w:after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GOOD </w:t>
            </w:r>
          </w:p>
        </w:tc>
        <w:tc>
          <w:tcPr>
            <w:tcW w:w="2704" w:type="dxa"/>
            <w:shd w:val="clear" w:color="auto" w:fill="8EAADB" w:themeFill="accent5" w:themeFillTint="99"/>
          </w:tcPr>
          <w:p w14:paraId="7109FAF2" w14:textId="3D8CF78B" w:rsidR="002A5DA0" w:rsidRPr="00A0769D" w:rsidRDefault="006F535F" w:rsidP="009B0F83">
            <w:pPr>
              <w:spacing w:before="120" w:after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VERY GOOD</w:t>
            </w:r>
          </w:p>
        </w:tc>
        <w:tc>
          <w:tcPr>
            <w:tcW w:w="2176" w:type="dxa"/>
            <w:shd w:val="clear" w:color="auto" w:fill="8EAADB" w:themeFill="accent5" w:themeFillTint="99"/>
          </w:tcPr>
          <w:p w14:paraId="26ECFD64" w14:textId="4BB31452" w:rsidR="002A5DA0" w:rsidRPr="00A0769D" w:rsidRDefault="006F535F" w:rsidP="009B0F83">
            <w:pPr>
              <w:spacing w:before="120" w:after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EXCELLENT</w:t>
            </w:r>
          </w:p>
        </w:tc>
      </w:tr>
      <w:tr w:rsidR="006F535F" w14:paraId="202F211D" w14:textId="77777777" w:rsidTr="009B0F83">
        <w:trPr>
          <w:trHeight w:val="1427"/>
          <w:jc w:val="center"/>
        </w:trPr>
        <w:tc>
          <w:tcPr>
            <w:tcW w:w="2583" w:type="dxa"/>
          </w:tcPr>
          <w:p w14:paraId="5EEF7061" w14:textId="0F1F2F42" w:rsidR="002A5DA0" w:rsidRPr="00A0769D" w:rsidRDefault="006F535F" w:rsidP="009B0F83">
            <w:pPr>
              <w:jc w:val="center"/>
              <w:rPr>
                <w:b/>
                <w:lang w:val="en-GB"/>
              </w:rPr>
            </w:pPr>
            <w:r>
              <w:rPr>
                <w:b/>
                <w:noProof/>
                <w:lang w:val="en-GB" w:eastAsia="en-GB"/>
              </w:rPr>
              <w:drawing>
                <wp:inline distT="0" distB="0" distL="0" distR="0" wp14:anchorId="3A64C2F4" wp14:editId="2F6AD50F">
                  <wp:extent cx="1394460" cy="929640"/>
                  <wp:effectExtent l="0" t="0" r="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hy-face poo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460" cy="92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7" w:type="dxa"/>
          </w:tcPr>
          <w:p w14:paraId="22B7212A" w14:textId="2B711140" w:rsidR="002A5DA0" w:rsidRPr="00963DDE" w:rsidRDefault="006F535F" w:rsidP="006F535F">
            <w:pPr>
              <w:rPr>
                <w:b/>
                <w:bCs/>
                <w:noProof/>
                <w:lang w:eastAsia="pt-PT"/>
              </w:rPr>
            </w:pPr>
            <w:r>
              <w:rPr>
                <w:b/>
                <w:bCs/>
                <w:noProof/>
                <w:lang w:val="en-GB" w:eastAsia="en-GB"/>
              </w:rPr>
              <w:drawing>
                <wp:inline distT="0" distB="0" distL="0" distR="0" wp14:anchorId="2BAF92DA" wp14:editId="6BEEA298">
                  <wp:extent cx="1325880" cy="944880"/>
                  <wp:effectExtent l="0" t="0" r="762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ood job fac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0" cy="94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</w:tcPr>
          <w:p w14:paraId="66801F9F" w14:textId="1009449C" w:rsidR="002A5DA0" w:rsidRPr="00A0769D" w:rsidRDefault="006F535F" w:rsidP="009B0F83">
            <w:pPr>
              <w:jc w:val="center"/>
              <w:rPr>
                <w:b/>
                <w:lang w:val="en-GB"/>
              </w:rPr>
            </w:pPr>
            <w:r>
              <w:rPr>
                <w:b/>
                <w:noProof/>
                <w:lang w:val="en-GB" w:eastAsia="en-GB"/>
              </w:rPr>
              <w:drawing>
                <wp:inline distT="0" distB="0" distL="0" distR="0" wp14:anchorId="4E99D689" wp14:editId="4C6414C5">
                  <wp:extent cx="1310640" cy="1005840"/>
                  <wp:effectExtent l="0" t="0" r="381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aboulous fac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shd w:val="clear" w:color="auto" w:fill="auto"/>
          </w:tcPr>
          <w:p w14:paraId="5C4A0F05" w14:textId="65400A43" w:rsidR="002A5DA0" w:rsidRPr="00A0769D" w:rsidRDefault="006F535F" w:rsidP="009B0F83">
            <w:pPr>
              <w:jc w:val="center"/>
              <w:rPr>
                <w:b/>
                <w:lang w:val="en-GB"/>
              </w:rPr>
            </w:pPr>
            <w:r>
              <w:rPr>
                <w:b/>
                <w:noProof/>
                <w:lang w:val="en-GB" w:eastAsia="en-GB"/>
              </w:rPr>
              <w:drawing>
                <wp:inline distT="0" distB="0" distL="0" distR="0" wp14:anchorId="64D691DE" wp14:editId="34E55208">
                  <wp:extent cx="1455420" cy="944880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uper face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587" cy="944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161766" w14:textId="77777777" w:rsidR="002A5DA0" w:rsidRDefault="002A5DA0" w:rsidP="002A5DA0">
      <w:pPr>
        <w:rPr>
          <w:lang w:val="en-GB"/>
        </w:rPr>
      </w:pPr>
    </w:p>
    <w:tbl>
      <w:tblPr>
        <w:tblStyle w:val="TableGrid"/>
        <w:tblpPr w:leftFromText="180" w:rightFromText="180" w:vertAnchor="text" w:horzAnchor="margin" w:tblpY="290"/>
        <w:tblW w:w="0" w:type="auto"/>
        <w:tblLook w:val="04A0" w:firstRow="1" w:lastRow="0" w:firstColumn="1" w:lastColumn="0" w:noHBand="0" w:noVBand="1"/>
      </w:tblPr>
      <w:tblGrid>
        <w:gridCol w:w="1517"/>
        <w:gridCol w:w="1880"/>
        <w:gridCol w:w="2041"/>
        <w:gridCol w:w="2637"/>
        <w:gridCol w:w="2375"/>
      </w:tblGrid>
      <w:tr w:rsidR="002A5DA0" w14:paraId="4A6B7732" w14:textId="77777777" w:rsidTr="006F535F">
        <w:trPr>
          <w:trHeight w:val="456"/>
        </w:trPr>
        <w:tc>
          <w:tcPr>
            <w:tcW w:w="1517" w:type="dxa"/>
            <w:shd w:val="clear" w:color="auto" w:fill="92D050"/>
            <w:vAlign w:val="center"/>
          </w:tcPr>
          <w:p w14:paraId="298C70EF" w14:textId="77777777" w:rsidR="002A5DA0" w:rsidRPr="009A7F5E" w:rsidRDefault="002A5DA0" w:rsidP="009B0F83">
            <w:pPr>
              <w:tabs>
                <w:tab w:val="left" w:pos="171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CRITERIA</w:t>
            </w:r>
          </w:p>
        </w:tc>
        <w:tc>
          <w:tcPr>
            <w:tcW w:w="1880" w:type="dxa"/>
            <w:shd w:val="clear" w:color="auto" w:fill="FFFF00"/>
            <w:vAlign w:val="center"/>
          </w:tcPr>
          <w:p w14:paraId="0BD5423D" w14:textId="3BA6832C" w:rsidR="002A5DA0" w:rsidRPr="009A7F5E" w:rsidRDefault="006F535F" w:rsidP="009B0F83">
            <w:pPr>
              <w:tabs>
                <w:tab w:val="left" w:pos="171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NEEDS IMPROVEMENT </w:t>
            </w:r>
          </w:p>
        </w:tc>
        <w:tc>
          <w:tcPr>
            <w:tcW w:w="2041" w:type="dxa"/>
            <w:shd w:val="clear" w:color="auto" w:fill="FFFF00"/>
            <w:vAlign w:val="center"/>
          </w:tcPr>
          <w:p w14:paraId="0F5AE798" w14:textId="153CBECE" w:rsidR="002A5DA0" w:rsidRPr="009A7F5E" w:rsidRDefault="006F535F" w:rsidP="009B0F83">
            <w:pPr>
              <w:tabs>
                <w:tab w:val="left" w:pos="171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GOOD</w:t>
            </w:r>
          </w:p>
        </w:tc>
        <w:tc>
          <w:tcPr>
            <w:tcW w:w="2637" w:type="dxa"/>
            <w:shd w:val="clear" w:color="auto" w:fill="FFFF00"/>
          </w:tcPr>
          <w:p w14:paraId="2D7365FF" w14:textId="4A8FB19E" w:rsidR="002A5DA0" w:rsidRPr="009A7F5E" w:rsidRDefault="006F535F" w:rsidP="009B0F83">
            <w:pPr>
              <w:tabs>
                <w:tab w:val="left" w:pos="171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VERY GOOD</w:t>
            </w:r>
          </w:p>
        </w:tc>
        <w:tc>
          <w:tcPr>
            <w:tcW w:w="2375" w:type="dxa"/>
            <w:shd w:val="clear" w:color="auto" w:fill="FFFF00"/>
            <w:vAlign w:val="center"/>
          </w:tcPr>
          <w:p w14:paraId="3F1CAED2" w14:textId="4D2CA9EC" w:rsidR="002A5DA0" w:rsidRPr="009A7F5E" w:rsidRDefault="006F535F" w:rsidP="009B0F83">
            <w:pPr>
              <w:tabs>
                <w:tab w:val="left" w:pos="171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EXCELLENT</w:t>
            </w:r>
          </w:p>
        </w:tc>
      </w:tr>
      <w:tr w:rsidR="002A5DA0" w14:paraId="29C7F303" w14:textId="77777777" w:rsidTr="009B0F83">
        <w:tc>
          <w:tcPr>
            <w:tcW w:w="1517" w:type="dxa"/>
          </w:tcPr>
          <w:p w14:paraId="78B04119" w14:textId="77777777" w:rsidR="002A5DA0" w:rsidRDefault="002A5DA0" w:rsidP="009B0F83">
            <w:pPr>
              <w:tabs>
                <w:tab w:val="left" w:pos="1710"/>
              </w:tabs>
              <w:jc w:val="center"/>
              <w:rPr>
                <w:b/>
                <w:bCs/>
                <w:lang w:val="en-US"/>
              </w:rPr>
            </w:pPr>
            <w:r w:rsidRPr="00527092">
              <w:rPr>
                <w:b/>
                <w:bCs/>
                <w:lang w:val="en-US"/>
              </w:rPr>
              <w:t>Fluency</w:t>
            </w:r>
          </w:p>
          <w:p w14:paraId="17C888E4" w14:textId="11DF6C49" w:rsidR="006C4CBF" w:rsidRDefault="006C4CBF" w:rsidP="009B0F83">
            <w:pPr>
              <w:tabs>
                <w:tab w:val="left" w:pos="1710"/>
              </w:tabs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(4 marks)</w:t>
            </w:r>
          </w:p>
        </w:tc>
        <w:tc>
          <w:tcPr>
            <w:tcW w:w="1880" w:type="dxa"/>
          </w:tcPr>
          <w:p w14:paraId="03385080" w14:textId="77777777" w:rsidR="002A5DA0" w:rsidRDefault="002A5DA0" w:rsidP="009B0F83">
            <w:pPr>
              <w:tabs>
                <w:tab w:val="left" w:pos="171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Dominated by hesitation</w:t>
            </w:r>
          </w:p>
        </w:tc>
        <w:tc>
          <w:tcPr>
            <w:tcW w:w="2041" w:type="dxa"/>
          </w:tcPr>
          <w:p w14:paraId="2274DE6C" w14:textId="77777777" w:rsidR="002A5DA0" w:rsidRDefault="002A5DA0" w:rsidP="009B0F83">
            <w:pPr>
              <w:tabs>
                <w:tab w:val="left" w:pos="171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Frequent hesitation</w:t>
            </w:r>
          </w:p>
          <w:p w14:paraId="7885973F" w14:textId="77777777" w:rsidR="002A5DA0" w:rsidRDefault="002A5DA0" w:rsidP="009B0F83">
            <w:pPr>
              <w:tabs>
                <w:tab w:val="left" w:pos="1710"/>
              </w:tabs>
              <w:jc w:val="center"/>
              <w:rPr>
                <w:lang w:val="en-US"/>
              </w:rPr>
            </w:pPr>
          </w:p>
        </w:tc>
        <w:tc>
          <w:tcPr>
            <w:tcW w:w="2637" w:type="dxa"/>
          </w:tcPr>
          <w:p w14:paraId="38083DB4" w14:textId="77777777" w:rsidR="002A5DA0" w:rsidRDefault="002A5DA0" w:rsidP="009B0F83">
            <w:pPr>
              <w:tabs>
                <w:tab w:val="left" w:pos="171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Occasional hesitation</w:t>
            </w:r>
          </w:p>
          <w:p w14:paraId="2F33F8EF" w14:textId="77777777" w:rsidR="002A5DA0" w:rsidRPr="00527092" w:rsidRDefault="002A5DA0" w:rsidP="009B0F83">
            <w:pPr>
              <w:tabs>
                <w:tab w:val="left" w:pos="1710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375" w:type="dxa"/>
          </w:tcPr>
          <w:p w14:paraId="77E1BACB" w14:textId="77777777" w:rsidR="002A5DA0" w:rsidRDefault="002A5DA0" w:rsidP="009B0F83">
            <w:pPr>
              <w:tabs>
                <w:tab w:val="left" w:pos="171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No hesitation</w:t>
            </w:r>
          </w:p>
        </w:tc>
      </w:tr>
      <w:tr w:rsidR="002A5DA0" w14:paraId="25804DBB" w14:textId="77777777" w:rsidTr="009B0F83">
        <w:tc>
          <w:tcPr>
            <w:tcW w:w="1517" w:type="dxa"/>
          </w:tcPr>
          <w:p w14:paraId="4B520C03" w14:textId="77777777" w:rsidR="002A5DA0" w:rsidRDefault="002A5DA0" w:rsidP="009B0F83">
            <w:pPr>
              <w:tabs>
                <w:tab w:val="left" w:pos="1710"/>
              </w:tabs>
              <w:jc w:val="center"/>
              <w:rPr>
                <w:b/>
                <w:bCs/>
                <w:lang w:val="en-US"/>
              </w:rPr>
            </w:pPr>
            <w:r w:rsidRPr="00527092">
              <w:rPr>
                <w:b/>
                <w:bCs/>
                <w:lang w:val="en-US"/>
              </w:rPr>
              <w:t>Grammar</w:t>
            </w:r>
          </w:p>
          <w:p w14:paraId="4349D6A1" w14:textId="5487AA3C" w:rsidR="006C4CBF" w:rsidRDefault="006C4CBF" w:rsidP="009B0F83">
            <w:pPr>
              <w:tabs>
                <w:tab w:val="left" w:pos="171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(4 marks)</w:t>
            </w:r>
          </w:p>
          <w:p w14:paraId="76C277E7" w14:textId="77777777" w:rsidR="006C4CBF" w:rsidRDefault="006C4CBF" w:rsidP="009B0F83">
            <w:pPr>
              <w:tabs>
                <w:tab w:val="left" w:pos="1710"/>
              </w:tabs>
              <w:jc w:val="center"/>
              <w:rPr>
                <w:lang w:val="en-US"/>
              </w:rPr>
            </w:pPr>
          </w:p>
        </w:tc>
        <w:tc>
          <w:tcPr>
            <w:tcW w:w="1880" w:type="dxa"/>
          </w:tcPr>
          <w:p w14:paraId="1D7ED381" w14:textId="77777777" w:rsidR="002A5DA0" w:rsidRDefault="002A5DA0" w:rsidP="009B0F83">
            <w:pPr>
              <w:tabs>
                <w:tab w:val="left" w:pos="171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No mastery of sentence construction</w:t>
            </w:r>
          </w:p>
          <w:p w14:paraId="2584B5A3" w14:textId="77777777" w:rsidR="002A5DA0" w:rsidRDefault="002A5DA0" w:rsidP="009B0F83">
            <w:pPr>
              <w:tabs>
                <w:tab w:val="left" w:pos="1710"/>
              </w:tabs>
              <w:jc w:val="center"/>
              <w:rPr>
                <w:lang w:val="en-US"/>
              </w:rPr>
            </w:pPr>
          </w:p>
        </w:tc>
        <w:tc>
          <w:tcPr>
            <w:tcW w:w="2041" w:type="dxa"/>
          </w:tcPr>
          <w:p w14:paraId="6F38E369" w14:textId="77777777" w:rsidR="002A5DA0" w:rsidRDefault="002A5DA0" w:rsidP="009B0F83">
            <w:pPr>
              <w:tabs>
                <w:tab w:val="left" w:pos="171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Major problems in the structure</w:t>
            </w:r>
          </w:p>
          <w:p w14:paraId="747931FF" w14:textId="77777777" w:rsidR="002A5DA0" w:rsidRDefault="002A5DA0" w:rsidP="009B0F83">
            <w:pPr>
              <w:tabs>
                <w:tab w:val="left" w:pos="1710"/>
              </w:tabs>
              <w:jc w:val="center"/>
              <w:rPr>
                <w:lang w:val="en-US"/>
              </w:rPr>
            </w:pPr>
          </w:p>
        </w:tc>
        <w:tc>
          <w:tcPr>
            <w:tcW w:w="2637" w:type="dxa"/>
          </w:tcPr>
          <w:p w14:paraId="687FF168" w14:textId="77777777" w:rsidR="002A5DA0" w:rsidRDefault="002A5DA0" w:rsidP="009B0F83">
            <w:pPr>
              <w:tabs>
                <w:tab w:val="left" w:pos="171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Several errors in structure</w:t>
            </w:r>
          </w:p>
          <w:p w14:paraId="0F5D00AB" w14:textId="77777777" w:rsidR="002A5DA0" w:rsidRPr="00527092" w:rsidRDefault="002A5DA0" w:rsidP="009B0F83">
            <w:pPr>
              <w:tabs>
                <w:tab w:val="left" w:pos="1710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375" w:type="dxa"/>
          </w:tcPr>
          <w:p w14:paraId="7DEF6A72" w14:textId="77777777" w:rsidR="002A5DA0" w:rsidRDefault="002A5DA0" w:rsidP="009B0F83">
            <w:pPr>
              <w:tabs>
                <w:tab w:val="left" w:pos="171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Demonstrates mastery of sentence construction</w:t>
            </w:r>
          </w:p>
          <w:p w14:paraId="64D39ECF" w14:textId="77777777" w:rsidR="002A5DA0" w:rsidRDefault="002A5DA0" w:rsidP="009B0F83">
            <w:pPr>
              <w:tabs>
                <w:tab w:val="left" w:pos="1710"/>
              </w:tabs>
              <w:jc w:val="center"/>
              <w:rPr>
                <w:lang w:val="en-US"/>
              </w:rPr>
            </w:pPr>
          </w:p>
        </w:tc>
      </w:tr>
      <w:tr w:rsidR="002A5DA0" w14:paraId="743E1D63" w14:textId="77777777" w:rsidTr="009B0F83">
        <w:tc>
          <w:tcPr>
            <w:tcW w:w="1517" w:type="dxa"/>
          </w:tcPr>
          <w:p w14:paraId="739AB4C2" w14:textId="77777777" w:rsidR="002A5DA0" w:rsidRDefault="002A5DA0" w:rsidP="009B0F83">
            <w:pPr>
              <w:tabs>
                <w:tab w:val="left" w:pos="1710"/>
              </w:tabs>
              <w:jc w:val="center"/>
              <w:rPr>
                <w:b/>
                <w:bCs/>
                <w:lang w:val="en-US"/>
              </w:rPr>
            </w:pPr>
            <w:r w:rsidRPr="00527092">
              <w:rPr>
                <w:b/>
                <w:bCs/>
                <w:lang w:val="en-US"/>
              </w:rPr>
              <w:t>Pronunciation</w:t>
            </w:r>
          </w:p>
          <w:p w14:paraId="4632D34E" w14:textId="62ACDD7F" w:rsidR="006C4CBF" w:rsidRDefault="006C4CBF" w:rsidP="009B0F83">
            <w:pPr>
              <w:tabs>
                <w:tab w:val="left" w:pos="1710"/>
              </w:tabs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(4 marks)</w:t>
            </w:r>
          </w:p>
        </w:tc>
        <w:tc>
          <w:tcPr>
            <w:tcW w:w="1880" w:type="dxa"/>
          </w:tcPr>
          <w:p w14:paraId="26E11F0B" w14:textId="77777777" w:rsidR="002A5DA0" w:rsidRDefault="002A5DA0" w:rsidP="009B0F83">
            <w:pPr>
              <w:tabs>
                <w:tab w:val="left" w:pos="171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Many wrong pronunciations</w:t>
            </w:r>
          </w:p>
          <w:p w14:paraId="2570BC51" w14:textId="77777777" w:rsidR="002A5DA0" w:rsidRDefault="002A5DA0" w:rsidP="009B0F83">
            <w:pPr>
              <w:tabs>
                <w:tab w:val="left" w:pos="1710"/>
              </w:tabs>
              <w:jc w:val="center"/>
              <w:rPr>
                <w:lang w:val="en-US"/>
              </w:rPr>
            </w:pPr>
          </w:p>
        </w:tc>
        <w:tc>
          <w:tcPr>
            <w:tcW w:w="2041" w:type="dxa"/>
          </w:tcPr>
          <w:p w14:paraId="70F548AA" w14:textId="77777777" w:rsidR="002A5DA0" w:rsidRDefault="002A5DA0" w:rsidP="009B0F83">
            <w:pPr>
              <w:tabs>
                <w:tab w:val="left" w:pos="171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Frequent incorrect pronunciation</w:t>
            </w:r>
          </w:p>
          <w:p w14:paraId="0CF1886A" w14:textId="77777777" w:rsidR="002A5DA0" w:rsidRDefault="002A5DA0" w:rsidP="009B0F83">
            <w:pPr>
              <w:tabs>
                <w:tab w:val="left" w:pos="1710"/>
              </w:tabs>
              <w:jc w:val="center"/>
              <w:rPr>
                <w:lang w:val="en-US"/>
              </w:rPr>
            </w:pPr>
          </w:p>
        </w:tc>
        <w:tc>
          <w:tcPr>
            <w:tcW w:w="2637" w:type="dxa"/>
          </w:tcPr>
          <w:p w14:paraId="290AF84A" w14:textId="77777777" w:rsidR="002A5DA0" w:rsidRDefault="002A5DA0" w:rsidP="009B0F83">
            <w:pPr>
              <w:tabs>
                <w:tab w:val="left" w:pos="171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Occasional errors in pronunciation</w:t>
            </w:r>
          </w:p>
          <w:p w14:paraId="24E4080D" w14:textId="77777777" w:rsidR="002A5DA0" w:rsidRPr="00527092" w:rsidRDefault="002A5DA0" w:rsidP="009B0F83">
            <w:pPr>
              <w:tabs>
                <w:tab w:val="left" w:pos="1710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375" w:type="dxa"/>
          </w:tcPr>
          <w:p w14:paraId="5B15940B" w14:textId="77777777" w:rsidR="002A5DA0" w:rsidRDefault="002A5DA0" w:rsidP="009B0F83">
            <w:pPr>
              <w:tabs>
                <w:tab w:val="left" w:pos="171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No errors in pronunciation</w:t>
            </w:r>
          </w:p>
          <w:p w14:paraId="65DD421C" w14:textId="77777777" w:rsidR="002A5DA0" w:rsidRDefault="002A5DA0" w:rsidP="009B0F83">
            <w:pPr>
              <w:tabs>
                <w:tab w:val="left" w:pos="1710"/>
              </w:tabs>
              <w:jc w:val="center"/>
              <w:rPr>
                <w:lang w:val="en-US"/>
              </w:rPr>
            </w:pPr>
          </w:p>
        </w:tc>
      </w:tr>
      <w:tr w:rsidR="002A5DA0" w14:paraId="7CDEED77" w14:textId="77777777" w:rsidTr="009B0F83">
        <w:tc>
          <w:tcPr>
            <w:tcW w:w="1517" w:type="dxa"/>
          </w:tcPr>
          <w:p w14:paraId="1CBA40C8" w14:textId="77777777" w:rsidR="002A5DA0" w:rsidRDefault="002A5DA0" w:rsidP="009B0F83">
            <w:pPr>
              <w:tabs>
                <w:tab w:val="left" w:pos="1710"/>
              </w:tabs>
              <w:jc w:val="center"/>
              <w:rPr>
                <w:b/>
                <w:bCs/>
                <w:lang w:val="en-US"/>
              </w:rPr>
            </w:pPr>
            <w:r w:rsidRPr="00527092">
              <w:rPr>
                <w:b/>
                <w:bCs/>
                <w:lang w:val="en-US"/>
              </w:rPr>
              <w:t>Interpretation</w:t>
            </w:r>
          </w:p>
          <w:p w14:paraId="0DFA4A6A" w14:textId="3B308D7D" w:rsidR="006C4CBF" w:rsidRDefault="006C4CBF" w:rsidP="009B0F83">
            <w:pPr>
              <w:tabs>
                <w:tab w:val="left" w:pos="1710"/>
              </w:tabs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(4 marks)</w:t>
            </w:r>
          </w:p>
        </w:tc>
        <w:tc>
          <w:tcPr>
            <w:tcW w:w="1880" w:type="dxa"/>
          </w:tcPr>
          <w:p w14:paraId="56058A44" w14:textId="77777777" w:rsidR="002A5DA0" w:rsidRDefault="002A5DA0" w:rsidP="009B0F83">
            <w:pPr>
              <w:tabs>
                <w:tab w:val="left" w:pos="171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The message is unclear</w:t>
            </w:r>
          </w:p>
        </w:tc>
        <w:tc>
          <w:tcPr>
            <w:tcW w:w="2041" w:type="dxa"/>
          </w:tcPr>
          <w:p w14:paraId="2D9630AA" w14:textId="77777777" w:rsidR="002A5DA0" w:rsidRDefault="002A5DA0" w:rsidP="009B0F83">
            <w:pPr>
              <w:tabs>
                <w:tab w:val="left" w:pos="171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Understandable but loosely organized</w:t>
            </w:r>
          </w:p>
        </w:tc>
        <w:tc>
          <w:tcPr>
            <w:tcW w:w="2637" w:type="dxa"/>
          </w:tcPr>
          <w:p w14:paraId="75D5BB0D" w14:textId="77777777" w:rsidR="002A5DA0" w:rsidRPr="00527092" w:rsidRDefault="002A5DA0" w:rsidP="009B0F83">
            <w:pPr>
              <w:tabs>
                <w:tab w:val="left" w:pos="1710"/>
              </w:tabs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Clear and organized ideas</w:t>
            </w:r>
          </w:p>
        </w:tc>
        <w:tc>
          <w:tcPr>
            <w:tcW w:w="2375" w:type="dxa"/>
          </w:tcPr>
          <w:p w14:paraId="2375E500" w14:textId="77777777" w:rsidR="002A5DA0" w:rsidRDefault="002A5DA0" w:rsidP="009B0F83">
            <w:pPr>
              <w:tabs>
                <w:tab w:val="left" w:pos="171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Well organized and clear ideas</w:t>
            </w:r>
          </w:p>
        </w:tc>
      </w:tr>
    </w:tbl>
    <w:p w14:paraId="0F48DE7A" w14:textId="77777777" w:rsidR="002A5DA0" w:rsidRDefault="002A5DA0" w:rsidP="002A5DA0">
      <w:pPr>
        <w:rPr>
          <w:lang w:val="en-GB"/>
        </w:rPr>
      </w:pPr>
    </w:p>
    <w:p w14:paraId="798BA5B0" w14:textId="77777777" w:rsidR="002A5DA0" w:rsidRDefault="002A5DA0" w:rsidP="002A5DA0">
      <w:pPr>
        <w:rPr>
          <w:lang w:val="en-GB"/>
        </w:rPr>
      </w:pPr>
    </w:p>
    <w:tbl>
      <w:tblPr>
        <w:tblStyle w:val="TableGrid"/>
        <w:tblW w:w="3331" w:type="pct"/>
        <w:tblInd w:w="1746" w:type="dxa"/>
        <w:tblLook w:val="04A0" w:firstRow="1" w:lastRow="0" w:firstColumn="1" w:lastColumn="0" w:noHBand="0" w:noVBand="1"/>
      </w:tblPr>
      <w:tblGrid>
        <w:gridCol w:w="3481"/>
        <w:gridCol w:w="3481"/>
      </w:tblGrid>
      <w:tr w:rsidR="002A5DA0" w14:paraId="746BB482" w14:textId="77777777" w:rsidTr="006C4CBF">
        <w:trPr>
          <w:trHeight w:val="269"/>
        </w:trPr>
        <w:tc>
          <w:tcPr>
            <w:tcW w:w="5000" w:type="pct"/>
            <w:gridSpan w:val="2"/>
            <w:shd w:val="clear" w:color="auto" w:fill="FFC000"/>
          </w:tcPr>
          <w:p w14:paraId="7D605A0E" w14:textId="77777777" w:rsidR="002A5DA0" w:rsidRDefault="002A5DA0" w:rsidP="009B0F83">
            <w:pPr>
              <w:shd w:val="clear" w:color="auto" w:fill="002060"/>
              <w:jc w:val="center"/>
              <w:rPr>
                <w:lang w:val="en-GB"/>
              </w:rPr>
            </w:pPr>
            <w:r>
              <w:rPr>
                <w:lang w:val="en-GB"/>
              </w:rPr>
              <w:t>SCALE</w:t>
            </w:r>
          </w:p>
        </w:tc>
      </w:tr>
      <w:tr w:rsidR="002A5DA0" w14:paraId="70DBF646" w14:textId="77777777" w:rsidTr="006C4CBF">
        <w:trPr>
          <w:trHeight w:val="269"/>
        </w:trPr>
        <w:tc>
          <w:tcPr>
            <w:tcW w:w="2500" w:type="pct"/>
            <w:vMerge w:val="restart"/>
            <w:shd w:val="clear" w:color="auto" w:fill="92D050"/>
          </w:tcPr>
          <w:p w14:paraId="62F8CEF1" w14:textId="77777777" w:rsidR="002A5DA0" w:rsidRDefault="002A5DA0" w:rsidP="009B0F8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      16 = 100%</w:t>
            </w:r>
          </w:p>
          <w:p w14:paraId="7E27ED28" w14:textId="77777777" w:rsidR="002A5DA0" w:rsidRDefault="002A5DA0" w:rsidP="009B0F8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13-15 =  88%</w:t>
            </w:r>
          </w:p>
          <w:p w14:paraId="5CC2102A" w14:textId="77777777" w:rsidR="002A5DA0" w:rsidRDefault="002A5DA0" w:rsidP="009B0F8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10-12 = 69 %</w:t>
            </w:r>
          </w:p>
          <w:p w14:paraId="1BF3062F" w14:textId="77777777" w:rsidR="002A5DA0" w:rsidRDefault="002A5DA0" w:rsidP="009B0F8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6-8     = 44%</w:t>
            </w:r>
          </w:p>
          <w:p w14:paraId="5540F444" w14:textId="77777777" w:rsidR="002A5DA0" w:rsidRDefault="002A5DA0" w:rsidP="009B0F8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3-5     = 25%</w:t>
            </w:r>
          </w:p>
          <w:p w14:paraId="37E7C193" w14:textId="77777777" w:rsidR="002A5DA0" w:rsidRDefault="002A5DA0" w:rsidP="009B0F8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0-2     = 13%</w:t>
            </w:r>
          </w:p>
        </w:tc>
        <w:tc>
          <w:tcPr>
            <w:tcW w:w="2500" w:type="pct"/>
            <w:vMerge w:val="restart"/>
            <w:shd w:val="clear" w:color="auto" w:fill="FFC000"/>
          </w:tcPr>
          <w:p w14:paraId="50F9FB52" w14:textId="405C2D04" w:rsidR="002A5DA0" w:rsidRDefault="002A5DA0" w:rsidP="006C4CBF">
            <w:pPr>
              <w:shd w:val="clear" w:color="auto" w:fill="002060"/>
              <w:rPr>
                <w:lang w:val="en-GB"/>
              </w:rPr>
            </w:pPr>
            <w:r>
              <w:rPr>
                <w:lang w:val="en-GB"/>
              </w:rPr>
              <w:t xml:space="preserve">  E</w:t>
            </w:r>
            <w:r w:rsidR="006C4CBF">
              <w:rPr>
                <w:lang w:val="en-GB"/>
              </w:rPr>
              <w:t xml:space="preserve">XCELLENT                      </w:t>
            </w:r>
            <w:r>
              <w:rPr>
                <w:lang w:val="en-GB"/>
              </w:rPr>
              <w:t xml:space="preserve"> 100%</w:t>
            </w:r>
          </w:p>
          <w:p w14:paraId="212B473E" w14:textId="37553ECE" w:rsidR="002A5DA0" w:rsidRDefault="002A5DA0" w:rsidP="006C4CBF">
            <w:pPr>
              <w:shd w:val="clear" w:color="auto" w:fill="002060"/>
              <w:rPr>
                <w:lang w:val="en-GB"/>
              </w:rPr>
            </w:pPr>
            <w:r>
              <w:rPr>
                <w:lang w:val="en-GB"/>
              </w:rPr>
              <w:t>VERY</w:t>
            </w:r>
            <w:r w:rsidR="006C4CBF">
              <w:rPr>
                <w:lang w:val="en-GB"/>
              </w:rPr>
              <w:t xml:space="preserve"> GOOD                       45%-88</w:t>
            </w:r>
            <w:r>
              <w:rPr>
                <w:lang w:val="en-GB"/>
              </w:rPr>
              <w:t>%</w:t>
            </w:r>
          </w:p>
          <w:p w14:paraId="1458CFD2" w14:textId="5C573A2E" w:rsidR="002A5DA0" w:rsidRDefault="002A5DA0" w:rsidP="006C4CBF">
            <w:pPr>
              <w:shd w:val="clear" w:color="auto" w:fill="002060"/>
              <w:rPr>
                <w:lang w:val="en-GB"/>
              </w:rPr>
            </w:pPr>
            <w:r>
              <w:rPr>
                <w:lang w:val="en-GB"/>
              </w:rPr>
              <w:t>GOO</w:t>
            </w:r>
            <w:r w:rsidR="006C4CBF">
              <w:rPr>
                <w:lang w:val="en-GB"/>
              </w:rPr>
              <w:t xml:space="preserve">D                                </w:t>
            </w:r>
            <w:r>
              <w:rPr>
                <w:lang w:val="en-GB"/>
              </w:rPr>
              <w:t xml:space="preserve"> 25</w:t>
            </w:r>
            <w:r w:rsidR="006C4CBF">
              <w:rPr>
                <w:lang w:val="en-GB"/>
              </w:rPr>
              <w:t>%</w:t>
            </w:r>
            <w:bookmarkStart w:id="0" w:name="_GoBack"/>
            <w:bookmarkEnd w:id="0"/>
            <w:r>
              <w:rPr>
                <w:lang w:val="en-GB"/>
              </w:rPr>
              <w:t>-44%</w:t>
            </w:r>
          </w:p>
          <w:p w14:paraId="2E296AE8" w14:textId="7627225B" w:rsidR="002A5DA0" w:rsidRDefault="006C4CBF" w:rsidP="006C4CBF">
            <w:pPr>
              <w:shd w:val="clear" w:color="auto" w:fill="002060"/>
              <w:rPr>
                <w:lang w:val="en-GB"/>
              </w:rPr>
            </w:pPr>
            <w:r>
              <w:rPr>
                <w:lang w:val="en-GB"/>
              </w:rPr>
              <w:t xml:space="preserve">NEEDS IMPROVEMENT  </w:t>
            </w:r>
            <w:r w:rsidR="002A5DA0">
              <w:rPr>
                <w:lang w:val="en-GB"/>
              </w:rPr>
              <w:t xml:space="preserve"> 13% </w:t>
            </w:r>
          </w:p>
          <w:p w14:paraId="05F701EE" w14:textId="77777777" w:rsidR="002A5DA0" w:rsidRDefault="002A5DA0" w:rsidP="009B0F83">
            <w:pPr>
              <w:shd w:val="clear" w:color="auto" w:fill="002060"/>
              <w:jc w:val="center"/>
              <w:rPr>
                <w:lang w:val="en-GB"/>
              </w:rPr>
            </w:pPr>
          </w:p>
          <w:p w14:paraId="7011AB0D" w14:textId="77777777" w:rsidR="002A5DA0" w:rsidRDefault="002A5DA0" w:rsidP="009B0F83">
            <w:pPr>
              <w:shd w:val="clear" w:color="auto" w:fill="002060"/>
              <w:jc w:val="center"/>
              <w:rPr>
                <w:lang w:val="en-GB"/>
              </w:rPr>
            </w:pPr>
          </w:p>
        </w:tc>
      </w:tr>
      <w:tr w:rsidR="002A5DA0" w14:paraId="7661D60F" w14:textId="77777777" w:rsidTr="006C4CBF">
        <w:trPr>
          <w:trHeight w:val="269"/>
        </w:trPr>
        <w:tc>
          <w:tcPr>
            <w:tcW w:w="2500" w:type="pct"/>
            <w:vMerge/>
            <w:shd w:val="clear" w:color="auto" w:fill="92D050"/>
          </w:tcPr>
          <w:p w14:paraId="4183D2A4" w14:textId="77777777" w:rsidR="002A5DA0" w:rsidRDefault="002A5DA0" w:rsidP="009B0F83">
            <w:pPr>
              <w:rPr>
                <w:lang w:val="en-GB"/>
              </w:rPr>
            </w:pPr>
          </w:p>
        </w:tc>
        <w:tc>
          <w:tcPr>
            <w:tcW w:w="2500" w:type="pct"/>
            <w:vMerge/>
            <w:shd w:val="clear" w:color="auto" w:fill="FFC000"/>
          </w:tcPr>
          <w:p w14:paraId="7934B71D" w14:textId="77777777" w:rsidR="002A5DA0" w:rsidRDefault="002A5DA0" w:rsidP="009B0F83">
            <w:pPr>
              <w:rPr>
                <w:lang w:val="en-GB"/>
              </w:rPr>
            </w:pPr>
          </w:p>
        </w:tc>
      </w:tr>
      <w:tr w:rsidR="002A5DA0" w14:paraId="3716703B" w14:textId="77777777" w:rsidTr="006C4CBF">
        <w:trPr>
          <w:trHeight w:val="269"/>
        </w:trPr>
        <w:tc>
          <w:tcPr>
            <w:tcW w:w="2500" w:type="pct"/>
            <w:vMerge/>
            <w:shd w:val="clear" w:color="auto" w:fill="92D050"/>
          </w:tcPr>
          <w:p w14:paraId="225DE77A" w14:textId="77777777" w:rsidR="002A5DA0" w:rsidRDefault="002A5DA0" w:rsidP="009B0F83">
            <w:pPr>
              <w:rPr>
                <w:lang w:val="en-GB"/>
              </w:rPr>
            </w:pPr>
          </w:p>
        </w:tc>
        <w:tc>
          <w:tcPr>
            <w:tcW w:w="2500" w:type="pct"/>
            <w:vMerge/>
            <w:shd w:val="clear" w:color="auto" w:fill="FFC000"/>
          </w:tcPr>
          <w:p w14:paraId="0785E7B3" w14:textId="77777777" w:rsidR="002A5DA0" w:rsidRDefault="002A5DA0" w:rsidP="009B0F83">
            <w:pPr>
              <w:rPr>
                <w:lang w:val="en-GB"/>
              </w:rPr>
            </w:pPr>
          </w:p>
        </w:tc>
      </w:tr>
      <w:tr w:rsidR="002A5DA0" w14:paraId="538BE7AC" w14:textId="77777777" w:rsidTr="006C4CBF">
        <w:trPr>
          <w:trHeight w:val="269"/>
        </w:trPr>
        <w:tc>
          <w:tcPr>
            <w:tcW w:w="2500" w:type="pct"/>
            <w:vMerge/>
            <w:shd w:val="clear" w:color="auto" w:fill="92D050"/>
          </w:tcPr>
          <w:p w14:paraId="72DC55BB" w14:textId="77777777" w:rsidR="002A5DA0" w:rsidRDefault="002A5DA0" w:rsidP="009B0F83">
            <w:pPr>
              <w:rPr>
                <w:lang w:val="en-GB"/>
              </w:rPr>
            </w:pPr>
          </w:p>
        </w:tc>
        <w:tc>
          <w:tcPr>
            <w:tcW w:w="2500" w:type="pct"/>
            <w:vMerge/>
            <w:shd w:val="clear" w:color="auto" w:fill="FFC000"/>
          </w:tcPr>
          <w:p w14:paraId="09D1E005" w14:textId="77777777" w:rsidR="002A5DA0" w:rsidRDefault="002A5DA0" w:rsidP="009B0F83">
            <w:pPr>
              <w:rPr>
                <w:lang w:val="en-GB"/>
              </w:rPr>
            </w:pPr>
          </w:p>
        </w:tc>
      </w:tr>
    </w:tbl>
    <w:p w14:paraId="394392BE" w14:textId="77777777" w:rsidR="002A5DA0" w:rsidRDefault="002A5DA0" w:rsidP="002A5DA0">
      <w:pPr>
        <w:rPr>
          <w:lang w:val="en-GB"/>
        </w:rPr>
      </w:pPr>
    </w:p>
    <w:p w14:paraId="70615405" w14:textId="77777777" w:rsidR="002A5DA0" w:rsidRPr="008C5D58" w:rsidRDefault="002A5DA0" w:rsidP="002A5DA0">
      <w:pPr>
        <w:rPr>
          <w:lang w:val="en-GB"/>
        </w:rPr>
      </w:pPr>
    </w:p>
    <w:p w14:paraId="38969489" w14:textId="77777777" w:rsidR="00132A0B" w:rsidRDefault="00132A0B" w:rsidP="00132A0B">
      <w:pPr>
        <w:pStyle w:val="ListParagraph"/>
        <w:ind w:left="284"/>
        <w:rPr>
          <w:lang w:val="en-GB"/>
        </w:rPr>
      </w:pPr>
    </w:p>
    <w:sectPr w:rsidR="00132A0B" w:rsidSect="00D90D74">
      <w:headerReference w:type="default" r:id="rId12"/>
      <w:footerReference w:type="default" r:id="rId13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C4E81" w14:textId="77777777" w:rsidR="00C52648" w:rsidRDefault="00C52648" w:rsidP="009919CB">
      <w:pPr>
        <w:spacing w:after="0" w:line="240" w:lineRule="auto"/>
      </w:pPr>
      <w:r>
        <w:separator/>
      </w:r>
    </w:p>
  </w:endnote>
  <w:endnote w:type="continuationSeparator" w:id="0">
    <w:p w14:paraId="592708A2" w14:textId="77777777" w:rsidR="00C52648" w:rsidRDefault="00C52648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14:paraId="361A8C69" w14:textId="77777777" w:rsidR="007E3209" w:rsidRDefault="007E3209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50229CCD" wp14:editId="5AE6529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121E18FC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3895AD5" w14:textId="77777777" w:rsidR="007E3209" w:rsidRDefault="007E3209" w:rsidP="00FE5AF4">
        <w:pPr>
          <w:pStyle w:val="Footer"/>
          <w:jc w:val="center"/>
        </w:pPr>
        <w:r>
          <w:t>Assessing EFL Students</w:t>
        </w:r>
      </w:p>
    </w:sdtContent>
  </w:sdt>
  <w:p w14:paraId="376E6A2E" w14:textId="77777777" w:rsidR="007E3209" w:rsidRDefault="007E32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8ED07" w14:textId="77777777" w:rsidR="00C52648" w:rsidRDefault="00C52648" w:rsidP="009919CB">
      <w:pPr>
        <w:spacing w:after="0" w:line="240" w:lineRule="auto"/>
      </w:pPr>
      <w:r>
        <w:separator/>
      </w:r>
    </w:p>
  </w:footnote>
  <w:footnote w:type="continuationSeparator" w:id="0">
    <w:p w14:paraId="5778C4EB" w14:textId="77777777" w:rsidR="00C52648" w:rsidRDefault="00C52648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B6593" w14:textId="633D3F03" w:rsidR="007E3209" w:rsidRPr="00410114" w:rsidRDefault="007E3209" w:rsidP="00424429">
    <w:pPr>
      <w:pStyle w:val="Header"/>
      <w:tabs>
        <w:tab w:val="left" w:pos="692"/>
        <w:tab w:val="center" w:pos="5230"/>
      </w:tabs>
      <w:spacing w:before="480" w:after="120"/>
      <w:jc w:val="center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7437FDA6" wp14:editId="230ABCD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FB87E7" wp14:editId="65999629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C51B0" w14:textId="77777777" w:rsidR="007E3209" w:rsidRDefault="007E3209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DFB87E7" id="Grupo 167" o:spid="_x0000_s1026" style="position:absolute;left:0;text-align:left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" filled="f" stroked="f" strokeweight=".5pt">
                <v:textbox inset=",7.2pt,,7.2pt">
                  <w:txbxContent>
                    <w:p w14:paraId="50FC51B0" w14:textId="77777777" w:rsidR="007E3209" w:rsidRDefault="007E3209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3765B">
      <w:rPr>
        <w:rFonts w:ascii="Copperplate Gothic Bold" w:hAnsi="Copperplate Gothic Bold"/>
        <w:sz w:val="28"/>
        <w:szCs w:val="28"/>
        <w:lang w:val="en-GB"/>
      </w:rPr>
      <w:t>SPEAK</w:t>
    </w:r>
    <w:r>
      <w:rPr>
        <w:rFonts w:ascii="Copperplate Gothic Bold" w:hAnsi="Copperplate Gothic Bold"/>
        <w:sz w:val="28"/>
        <w:szCs w:val="28"/>
        <w:lang w:val="en-GB"/>
      </w:rPr>
      <w:t>ING RUBRIC</w:t>
    </w:r>
  </w:p>
  <w:p w14:paraId="268487D4" w14:textId="77777777" w:rsidR="007E3209" w:rsidRPr="00410114" w:rsidRDefault="007E3209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</w:t>
    </w:r>
    <w:r>
      <w:rPr>
        <w:b/>
        <w:sz w:val="32"/>
        <w:szCs w:val="32"/>
        <w:lang w:val="en-GB"/>
      </w:rPr>
      <w:t xml:space="preserve">     </w:t>
    </w:r>
    <w:r w:rsidRPr="001E23D6">
      <w:rPr>
        <w:b/>
        <w:sz w:val="32"/>
        <w:szCs w:val="32"/>
        <w:lang w:val="en-GB"/>
      </w:rPr>
      <w:t xml:space="preserve">  </w:t>
    </w:r>
  </w:p>
  <w:p w14:paraId="455B982C" w14:textId="77777777" w:rsidR="007E3209" w:rsidRPr="001E23D6" w:rsidRDefault="007E3209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C72AE"/>
    <w:multiLevelType w:val="hybridMultilevel"/>
    <w:tmpl w:val="D6A0792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B42A0"/>
    <w:multiLevelType w:val="hybridMultilevel"/>
    <w:tmpl w:val="940E82D0"/>
    <w:lvl w:ilvl="0" w:tplc="6EAE68A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84C97"/>
    <w:multiLevelType w:val="hybridMultilevel"/>
    <w:tmpl w:val="048E019A"/>
    <w:lvl w:ilvl="0" w:tplc="EEBE8BC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15FF8"/>
    <w:multiLevelType w:val="hybridMultilevel"/>
    <w:tmpl w:val="F9340C6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E0FEF"/>
    <w:multiLevelType w:val="hybridMultilevel"/>
    <w:tmpl w:val="DA7EC8EA"/>
    <w:lvl w:ilvl="0" w:tplc="5EDCB0C4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105AA"/>
    <w:rsid w:val="00015F9D"/>
    <w:rsid w:val="00035CAA"/>
    <w:rsid w:val="000413F7"/>
    <w:rsid w:val="00062D1E"/>
    <w:rsid w:val="000670F4"/>
    <w:rsid w:val="00077B69"/>
    <w:rsid w:val="000A1745"/>
    <w:rsid w:val="000A2117"/>
    <w:rsid w:val="000A2442"/>
    <w:rsid w:val="000A2BA2"/>
    <w:rsid w:val="000B2C5A"/>
    <w:rsid w:val="001038C1"/>
    <w:rsid w:val="00115395"/>
    <w:rsid w:val="00117948"/>
    <w:rsid w:val="001268A3"/>
    <w:rsid w:val="00126C6F"/>
    <w:rsid w:val="00132A0B"/>
    <w:rsid w:val="00134F3B"/>
    <w:rsid w:val="0013765B"/>
    <w:rsid w:val="00161015"/>
    <w:rsid w:val="0019694D"/>
    <w:rsid w:val="001E23D6"/>
    <w:rsid w:val="001E5CE8"/>
    <w:rsid w:val="002531E2"/>
    <w:rsid w:val="002A5DA0"/>
    <w:rsid w:val="002A764F"/>
    <w:rsid w:val="002C0C1D"/>
    <w:rsid w:val="002C5F07"/>
    <w:rsid w:val="002D31CF"/>
    <w:rsid w:val="002E17F6"/>
    <w:rsid w:val="002F70DF"/>
    <w:rsid w:val="002F76CA"/>
    <w:rsid w:val="003037B8"/>
    <w:rsid w:val="00307D26"/>
    <w:rsid w:val="003323CB"/>
    <w:rsid w:val="003348D4"/>
    <w:rsid w:val="00351338"/>
    <w:rsid w:val="0036576E"/>
    <w:rsid w:val="003B67B2"/>
    <w:rsid w:val="003D27A2"/>
    <w:rsid w:val="003E4657"/>
    <w:rsid w:val="003E636D"/>
    <w:rsid w:val="003E666A"/>
    <w:rsid w:val="003F0736"/>
    <w:rsid w:val="004005D9"/>
    <w:rsid w:val="00410114"/>
    <w:rsid w:val="00411AF3"/>
    <w:rsid w:val="00416E71"/>
    <w:rsid w:val="00424429"/>
    <w:rsid w:val="004322B0"/>
    <w:rsid w:val="004377A5"/>
    <w:rsid w:val="00451CA3"/>
    <w:rsid w:val="00477340"/>
    <w:rsid w:val="004F7504"/>
    <w:rsid w:val="00525053"/>
    <w:rsid w:val="005638E3"/>
    <w:rsid w:val="00581A85"/>
    <w:rsid w:val="005E0BA2"/>
    <w:rsid w:val="0061596C"/>
    <w:rsid w:val="00623CFD"/>
    <w:rsid w:val="0067261A"/>
    <w:rsid w:val="006B4F94"/>
    <w:rsid w:val="006C4CBF"/>
    <w:rsid w:val="006D6147"/>
    <w:rsid w:val="006E7689"/>
    <w:rsid w:val="006F535F"/>
    <w:rsid w:val="00707021"/>
    <w:rsid w:val="00777AC6"/>
    <w:rsid w:val="007B4AB2"/>
    <w:rsid w:val="007C6B55"/>
    <w:rsid w:val="007E3209"/>
    <w:rsid w:val="008343E9"/>
    <w:rsid w:val="00835B9E"/>
    <w:rsid w:val="00844CB1"/>
    <w:rsid w:val="00876140"/>
    <w:rsid w:val="008B18FF"/>
    <w:rsid w:val="00924299"/>
    <w:rsid w:val="00930ED8"/>
    <w:rsid w:val="009429E1"/>
    <w:rsid w:val="00967882"/>
    <w:rsid w:val="00977816"/>
    <w:rsid w:val="009919CB"/>
    <w:rsid w:val="009A4A69"/>
    <w:rsid w:val="009C0254"/>
    <w:rsid w:val="009E5517"/>
    <w:rsid w:val="009F6C3D"/>
    <w:rsid w:val="00A0769D"/>
    <w:rsid w:val="00A14B5D"/>
    <w:rsid w:val="00A2098E"/>
    <w:rsid w:val="00A2407C"/>
    <w:rsid w:val="00A25565"/>
    <w:rsid w:val="00A27A95"/>
    <w:rsid w:val="00A30EB3"/>
    <w:rsid w:val="00A9716F"/>
    <w:rsid w:val="00AA1DCC"/>
    <w:rsid w:val="00AA2127"/>
    <w:rsid w:val="00AA57EB"/>
    <w:rsid w:val="00AC0136"/>
    <w:rsid w:val="00AC747F"/>
    <w:rsid w:val="00AD7AA1"/>
    <w:rsid w:val="00B05A39"/>
    <w:rsid w:val="00B707DB"/>
    <w:rsid w:val="00B72DC1"/>
    <w:rsid w:val="00B846F6"/>
    <w:rsid w:val="00B850D9"/>
    <w:rsid w:val="00C2293E"/>
    <w:rsid w:val="00C52648"/>
    <w:rsid w:val="00C63F18"/>
    <w:rsid w:val="00C64067"/>
    <w:rsid w:val="00CC4D66"/>
    <w:rsid w:val="00CE0F63"/>
    <w:rsid w:val="00D10DE0"/>
    <w:rsid w:val="00D178E7"/>
    <w:rsid w:val="00D24563"/>
    <w:rsid w:val="00D618B0"/>
    <w:rsid w:val="00D90D74"/>
    <w:rsid w:val="00D92EE2"/>
    <w:rsid w:val="00DB54A3"/>
    <w:rsid w:val="00E31B82"/>
    <w:rsid w:val="00E84493"/>
    <w:rsid w:val="00E93157"/>
    <w:rsid w:val="00E940E5"/>
    <w:rsid w:val="00ED3622"/>
    <w:rsid w:val="00EF32F8"/>
    <w:rsid w:val="00F36CF2"/>
    <w:rsid w:val="00F6220E"/>
    <w:rsid w:val="00F656DA"/>
    <w:rsid w:val="00F67FE4"/>
    <w:rsid w:val="00F94F86"/>
    <w:rsid w:val="00FA1E53"/>
    <w:rsid w:val="00FB1C45"/>
    <w:rsid w:val="00FC0D42"/>
    <w:rsid w:val="00FE5912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EA1895"/>
  <w15:docId w15:val="{A66A7F3D-824B-497F-BD6E-6BEB6B3B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400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9F059-3814-438B-B097-463444DA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Microsoft account</cp:lastModifiedBy>
  <cp:revision>6</cp:revision>
  <dcterms:created xsi:type="dcterms:W3CDTF">2021-02-02T04:26:00Z</dcterms:created>
  <dcterms:modified xsi:type="dcterms:W3CDTF">2021-03-27T21:39:00Z</dcterms:modified>
</cp:coreProperties>
</file>